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C0" w:rsidRPr="006947C0" w:rsidRDefault="006947C0" w:rsidP="006947C0">
      <w:pPr>
        <w:spacing w:after="0"/>
        <w:jc w:val="center"/>
        <w:rPr>
          <w:b/>
          <w:sz w:val="36"/>
          <w:szCs w:val="36"/>
          <w:u w:val="single"/>
        </w:rPr>
      </w:pPr>
      <w:r w:rsidRPr="006947C0">
        <w:rPr>
          <w:b/>
          <w:sz w:val="36"/>
          <w:szCs w:val="36"/>
          <w:u w:val="single"/>
        </w:rPr>
        <w:t>Resolution der Tagung UNI Europa-Spiele und Wetten,</w:t>
      </w:r>
    </w:p>
    <w:p w:rsidR="00622825" w:rsidRPr="006947C0" w:rsidRDefault="006947C0" w:rsidP="006947C0">
      <w:pPr>
        <w:jc w:val="center"/>
        <w:rPr>
          <w:b/>
          <w:sz w:val="36"/>
          <w:szCs w:val="36"/>
          <w:u w:val="single"/>
        </w:rPr>
      </w:pPr>
      <w:r w:rsidRPr="006947C0">
        <w:rPr>
          <w:b/>
          <w:sz w:val="36"/>
          <w:szCs w:val="36"/>
          <w:u w:val="single"/>
        </w:rPr>
        <w:t>14. September 2011</w:t>
      </w:r>
    </w:p>
    <w:p w:rsidR="006947C0" w:rsidRDefault="006947C0" w:rsidP="006947C0">
      <w:pPr>
        <w:spacing w:after="0"/>
        <w:rPr>
          <w:b/>
          <w:sz w:val="32"/>
          <w:szCs w:val="32"/>
        </w:rPr>
      </w:pPr>
    </w:p>
    <w:p w:rsidR="006947C0" w:rsidRDefault="006947C0" w:rsidP="006947C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Die Mitgliedsgewerkschaften von UNI Europa- Spiele und Wetten</w:t>
      </w:r>
    </w:p>
    <w:p w:rsidR="006947C0" w:rsidRDefault="006947C0" w:rsidP="006947C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haben in ihrer Jahressitzung am 14. September 2011 in Brüssel von der vorrübergehenden Schließung der drei Spielbanken in Sachsen-Anhalt in Deutschland</w:t>
      </w:r>
      <w:r w:rsidR="000A584B">
        <w:rPr>
          <w:b/>
          <w:sz w:val="32"/>
          <w:szCs w:val="32"/>
        </w:rPr>
        <w:t xml:space="preserve"> erfahren, die bereits</w:t>
      </w:r>
      <w:r>
        <w:rPr>
          <w:b/>
          <w:sz w:val="32"/>
          <w:szCs w:val="32"/>
        </w:rPr>
        <w:t xml:space="preserve"> im Mai 2011 </w:t>
      </w:r>
      <w:r w:rsidR="000A584B">
        <w:rPr>
          <w:b/>
          <w:sz w:val="32"/>
          <w:szCs w:val="32"/>
        </w:rPr>
        <w:t>ihren Spielbetrieb eingestellt haben.</w:t>
      </w:r>
    </w:p>
    <w:p w:rsidR="006947C0" w:rsidRDefault="006947C0" w:rsidP="006947C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Die Teilnehmerinnen und Teilnehmer und ihre Gewerkschaften erklären sich solidarisch im Kampf der 100 Beschäftigten der drei Spielbanken</w:t>
      </w:r>
      <w:r w:rsidR="00397A1D">
        <w:rPr>
          <w:b/>
          <w:sz w:val="32"/>
          <w:szCs w:val="32"/>
        </w:rPr>
        <w:t xml:space="preserve"> und ihrer Gewerkschaft, der Vereinten Dienstleistungsgewerkschaft (ver.di), </w:t>
      </w:r>
      <w:r w:rsidR="000A584B">
        <w:rPr>
          <w:b/>
          <w:sz w:val="32"/>
          <w:szCs w:val="32"/>
        </w:rPr>
        <w:t xml:space="preserve"> die </w:t>
      </w:r>
      <w:r>
        <w:rPr>
          <w:b/>
          <w:sz w:val="32"/>
          <w:szCs w:val="32"/>
        </w:rPr>
        <w:t xml:space="preserve"> </w:t>
      </w:r>
      <w:r w:rsidR="000A584B">
        <w:rPr>
          <w:b/>
          <w:sz w:val="32"/>
          <w:szCs w:val="32"/>
        </w:rPr>
        <w:t>in großer Sorge um ihre Arbeitsplätze sind und um deren Erhalt kämpfen.</w:t>
      </w:r>
    </w:p>
    <w:p w:rsidR="000A584B" w:rsidRDefault="000A584B" w:rsidP="006947C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UNI Europa fordert die Landesregierung des Landes Sachsen-Anhalt auf, dafür zu sorgen, dass umgehend die Spielbanken mit einem neuen Betr</w:t>
      </w:r>
      <w:r w:rsidR="00F930D7">
        <w:rPr>
          <w:b/>
          <w:sz w:val="32"/>
          <w:szCs w:val="32"/>
        </w:rPr>
        <w:t>ei</w:t>
      </w:r>
      <w:r>
        <w:rPr>
          <w:b/>
          <w:sz w:val="32"/>
          <w:szCs w:val="32"/>
        </w:rPr>
        <w:t>ber ihren Spielbetrieb wieder aufnehmen.</w:t>
      </w:r>
    </w:p>
    <w:p w:rsidR="000A584B" w:rsidRDefault="000A584B" w:rsidP="006947C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Die Landesregierung wird in diesem Zusammenhang aufgefordert, ihrem ordnungspolitischen Auftrag nachzukommen.</w:t>
      </w:r>
    </w:p>
    <w:p w:rsidR="000A584B" w:rsidRDefault="000A584B" w:rsidP="006947C0">
      <w:pPr>
        <w:spacing w:after="0"/>
        <w:rPr>
          <w:b/>
          <w:sz w:val="32"/>
          <w:szCs w:val="32"/>
        </w:rPr>
      </w:pPr>
    </w:p>
    <w:p w:rsidR="000A584B" w:rsidRPr="006947C0" w:rsidRDefault="000A584B" w:rsidP="006947C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Brüssel, 14. September 2011</w:t>
      </w:r>
    </w:p>
    <w:sectPr w:rsidR="000A584B" w:rsidRPr="006947C0" w:rsidSect="00622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7C0"/>
    <w:rsid w:val="000A584B"/>
    <w:rsid w:val="00397A1D"/>
    <w:rsid w:val="00622825"/>
    <w:rsid w:val="006947C0"/>
    <w:rsid w:val="006A0366"/>
    <w:rsid w:val="00F9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28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bvb berni</dc:creator>
  <cp:keywords/>
  <dc:description/>
  <cp:lastModifiedBy>bvb berni</cp:lastModifiedBy>
  <cp:revision>3</cp:revision>
  <cp:lastPrinted>2011-09-12T19:08:00Z</cp:lastPrinted>
  <dcterms:created xsi:type="dcterms:W3CDTF">2011-09-12T18:49:00Z</dcterms:created>
  <dcterms:modified xsi:type="dcterms:W3CDTF">2011-09-12T19:17:00Z</dcterms:modified>
</cp:coreProperties>
</file>